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1773F" w14:textId="77777777" w:rsidR="00A82411" w:rsidRDefault="00000000" w:rsidP="00A824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2CDFE8F6" wp14:editId="24F8FB16">
            <wp:extent cx="895350" cy="895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 </w:t>
      </w:r>
      <w:r w:rsidR="00A7267D">
        <w:rPr>
          <w:rFonts w:ascii="Calibri" w:eastAsia="Calibri" w:hAnsi="Calibri" w:cs="Calibri"/>
          <w:color w:val="000000"/>
        </w:rPr>
        <w:t xml:space="preserve">                              </w:t>
      </w:r>
    </w:p>
    <w:p w14:paraId="0B2F235A" w14:textId="07DDC6C9" w:rsidR="00A82411" w:rsidRPr="00A82411" w:rsidRDefault="00A82411" w:rsidP="00A824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eastAsia="Calibri" w:hAnsiTheme="minorHAnsi" w:cs="Calibri"/>
          <w:b/>
          <w:bCs/>
          <w:sz w:val="24"/>
          <w:szCs w:val="24"/>
        </w:rPr>
      </w:pPr>
      <w:r w:rsidRPr="00A82411">
        <w:rPr>
          <w:rFonts w:asciiTheme="minorHAnsi" w:eastAsia="Calibri" w:hAnsiTheme="minorHAnsi" w:cs="Calibri"/>
          <w:b/>
          <w:bCs/>
          <w:sz w:val="24"/>
          <w:szCs w:val="24"/>
        </w:rPr>
        <w:t>Forma</w:t>
      </w:r>
      <w:r>
        <w:rPr>
          <w:rFonts w:asciiTheme="minorHAnsi" w:eastAsia="Calibri" w:hAnsiTheme="minorHAnsi" w:cs="Calibri"/>
          <w:b/>
          <w:bCs/>
          <w:sz w:val="24"/>
          <w:szCs w:val="24"/>
        </w:rPr>
        <w:t>zione regionale LA.BS</w:t>
      </w:r>
    </w:p>
    <w:p w14:paraId="0B64B412" w14:textId="77777777" w:rsidR="00A82411" w:rsidRDefault="00A82411" w:rsidP="00A824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4F46128E" w14:textId="77777777" w:rsidR="00A82411" w:rsidRDefault="00A82411" w:rsidP="00A824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FBD32DC" w14:textId="0FED2E98" w:rsidR="00A7267D" w:rsidRPr="00A82411" w:rsidRDefault="00A82411" w:rsidP="00A824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 w:rsidRPr="00A82411">
        <w:rPr>
          <w:rFonts w:asciiTheme="minorHAnsi" w:eastAsia="Calibri" w:hAnsiTheme="minorHAnsi" w:cs="Calibri"/>
          <w:b/>
          <w:bCs/>
          <w:sz w:val="24"/>
          <w:szCs w:val="24"/>
        </w:rPr>
        <w:t>Modalità di recupero</w:t>
      </w:r>
      <w:r w:rsidR="007D4E91">
        <w:rPr>
          <w:rFonts w:asciiTheme="minorHAnsi" w:eastAsia="Calibri" w:hAnsiTheme="minorHAnsi" w:cs="Calibri"/>
          <w:b/>
          <w:bCs/>
          <w:sz w:val="24"/>
          <w:szCs w:val="24"/>
        </w:rPr>
        <w:t xml:space="preserve"> moduli formativi incompleti</w:t>
      </w:r>
    </w:p>
    <w:p w14:paraId="2A5D524A" w14:textId="77777777" w:rsidR="00A7267D" w:rsidRDefault="00A7267D">
      <w:pPr>
        <w:widowControl w:val="0"/>
        <w:spacing w:line="240" w:lineRule="auto"/>
        <w:rPr>
          <w:rFonts w:ascii="Cambria" w:eastAsia="Cambria" w:hAnsi="Cambria" w:cs="Cambria"/>
          <w:color w:val="000000"/>
          <w:sz w:val="32"/>
          <w:szCs w:val="32"/>
        </w:rPr>
      </w:pPr>
    </w:p>
    <w:p w14:paraId="4A49E0EE" w14:textId="77777777" w:rsidR="00A7267D" w:rsidRDefault="00A7267D" w:rsidP="00A7267D">
      <w:pPr>
        <w:widowControl w:val="0"/>
        <w:spacing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35849D43" w14:textId="06DECFA6" w:rsidR="00A82411" w:rsidRDefault="00A82411" w:rsidP="00A82411">
      <w:pPr>
        <w:widowControl w:val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</w:t>
      </w:r>
      <w:r w:rsidRPr="00A82411">
        <w:rPr>
          <w:rFonts w:ascii="Cambria" w:eastAsia="Cambria" w:hAnsi="Cambria" w:cs="Cambria"/>
          <w:color w:val="000000"/>
          <w:sz w:val="24"/>
          <w:szCs w:val="24"/>
        </w:rPr>
        <w:t>n considerazione del fatto che i webinar si sono ormai tutti svolti e che quindi non è possibile iscriversi ad un altro corso come forma di recupero e che anche i laboratori sono in via di esaurimento</w: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t xml:space="preserve">, per </w: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t xml:space="preserve">raggiungere il completamento del percorso formativo di ventisette ore, </w: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t xml:space="preserve">recuperando le tre ore mancanti, è possibile: </w:t>
      </w:r>
    </w:p>
    <w:p w14:paraId="3046CC65" w14:textId="77777777" w:rsidR="0046613E" w:rsidRDefault="0046613E" w:rsidP="00A82411">
      <w:pPr>
        <w:widowControl w:val="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697BC723" w14:textId="30C603B5" w:rsidR="00A82411" w:rsidRDefault="00A82411" w:rsidP="00A82411">
      <w:pPr>
        <w:widowControl w:val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a) recuperare le tre ore di un laboratorio seguendone un altro </w:t>
      </w:r>
      <w:r w:rsidRPr="007D4E91">
        <w:rPr>
          <w:rFonts w:ascii="Cambria" w:eastAsia="Cambria" w:hAnsi="Cambria" w:cs="Cambria"/>
          <w:color w:val="000000"/>
          <w:sz w:val="24"/>
          <w:szCs w:val="24"/>
          <w:u w:val="single"/>
        </w:rPr>
        <w:t>in presenza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A82411">
        <w:rPr>
          <w:rFonts w:ascii="Cambria" w:eastAsia="Cambria" w:hAnsi="Cambria" w:cs="Cambria"/>
          <w:b/>
          <w:bCs/>
          <w:color w:val="000000"/>
          <w:sz w:val="24"/>
          <w:szCs w:val="24"/>
        </w:rPr>
        <w:t>SOLO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se si tratta di un modulo </w:t>
      </w:r>
      <w:r w:rsidRPr="007D4E91"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della stessa </w:t>
      </w:r>
      <w:r w:rsidR="007D4E91">
        <w:rPr>
          <w:rFonts w:ascii="Cambria" w:eastAsia="Cambria" w:hAnsi="Cambria" w:cs="Cambria"/>
          <w:b/>
          <w:bCs/>
          <w:color w:val="000000"/>
          <w:sz w:val="24"/>
          <w:szCs w:val="24"/>
        </w:rPr>
        <w:t>area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</w:t>
      </w:r>
      <w:r w:rsidRPr="00A82411">
        <w:rPr>
          <w:rFonts w:ascii="Cambria" w:eastAsia="Cambria" w:hAnsi="Cambria" w:cs="Cambria"/>
          <w:color w:val="000000"/>
          <w:sz w:val="24"/>
          <w:szCs w:val="24"/>
          <w:u w:val="single"/>
        </w:rPr>
        <w:t>specificandolo al Tutor presente</w:t>
      </w:r>
      <w:r w:rsidR="007D4E91"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in aula</w:t>
      </w:r>
      <w:r>
        <w:rPr>
          <w:rFonts w:ascii="Cambria" w:eastAsia="Cambria" w:hAnsi="Cambria" w:cs="Cambria"/>
          <w:color w:val="000000"/>
          <w:sz w:val="24"/>
          <w:szCs w:val="24"/>
        </w:rPr>
        <w:t>;</w:t>
      </w:r>
    </w:p>
    <w:p w14:paraId="45BF6416" w14:textId="77777777" w:rsidR="00A82411" w:rsidRDefault="00A82411" w:rsidP="00A82411">
      <w:pPr>
        <w:widowControl w:val="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28761043" w14:textId="62C7D469" w:rsidR="00A7267D" w:rsidRDefault="00A82411" w:rsidP="00A7267D">
      <w:pPr>
        <w:widowControl w:val="0"/>
        <w:spacing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b) </w:t>
      </w:r>
      <w:r w:rsidR="007D4E91">
        <w:rPr>
          <w:rFonts w:ascii="Cambria" w:eastAsia="Cambria" w:hAnsi="Cambria" w:cs="Cambria"/>
          <w:color w:val="000000"/>
          <w:sz w:val="24"/>
          <w:szCs w:val="24"/>
        </w:rPr>
        <w:t>recuperare un webinar o un laboratorio iscrivendosi a</w: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t>d uno dei</w:t>
      </w:r>
      <w:r w:rsidR="007D4E91">
        <w:rPr>
          <w:rFonts w:ascii="Cambria" w:eastAsia="Cambria" w:hAnsi="Cambria" w:cs="Cambria"/>
          <w:color w:val="000000"/>
          <w:sz w:val="24"/>
          <w:szCs w:val="24"/>
        </w:rPr>
        <w:t xml:space="preserve"> seguenti appuntamenti:</w:t>
      </w:r>
    </w:p>
    <w:p w14:paraId="7A15DE11" w14:textId="77777777" w:rsidR="007D4E91" w:rsidRDefault="007D4E91" w:rsidP="00A7267D">
      <w:pPr>
        <w:widowControl w:val="0"/>
        <w:spacing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6A80218F" w14:textId="5AD1A845" w:rsidR="007D4E91" w:rsidRDefault="007D4E91" w:rsidP="007D4E91">
      <w:pPr>
        <w:widowControl w:val="0"/>
        <w:rPr>
          <w:rFonts w:ascii="Cambria" w:eastAsia="Cambria" w:hAnsi="Cambria" w:cs="Cambria"/>
          <w:color w:val="000000"/>
          <w:sz w:val="24"/>
          <w:szCs w:val="24"/>
        </w:rPr>
      </w:pPr>
      <w:r w:rsidRPr="007D4E91">
        <w:rPr>
          <w:rFonts w:ascii="Cambria" w:eastAsia="Cambria" w:hAnsi="Cambria" w:cs="Cambria"/>
          <w:color w:val="000000"/>
          <w:sz w:val="24"/>
          <w:szCs w:val="24"/>
          <w:u w:val="single"/>
        </w:rPr>
        <w:t>Webinar</w:t>
      </w:r>
      <w:r w:rsidR="00E60786" w:rsidRPr="00E60786">
        <w:rPr>
          <w:rFonts w:ascii="Cambria" w:eastAsia="Cambria" w:hAnsi="Cambria" w:cs="Cambria"/>
          <w:color w:val="000000"/>
          <w:sz w:val="24"/>
          <w:szCs w:val="24"/>
        </w:rPr>
        <w:t xml:space="preserve"> (a cura della prof.ssa </w:t>
      </w:r>
      <w:proofErr w:type="spellStart"/>
      <w:r w:rsidR="00E60786" w:rsidRPr="00E60786">
        <w:rPr>
          <w:rFonts w:ascii="Cambria" w:eastAsia="Cambria" w:hAnsi="Cambria" w:cs="Cambria"/>
          <w:color w:val="000000"/>
          <w:sz w:val="24"/>
          <w:szCs w:val="24"/>
        </w:rPr>
        <w:t>Megli</w:t>
      </w:r>
      <w:proofErr w:type="spellEnd"/>
      <w:r w:rsidR="00E60786" w:rsidRPr="00E60786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E60786" w:rsidRPr="00E60786"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et </w:t>
      </w:r>
      <w:proofErr w:type="spellStart"/>
      <w:r w:rsidR="00E60786" w:rsidRPr="00E60786">
        <w:rPr>
          <w:rFonts w:ascii="Cambria" w:eastAsia="Cambria" w:hAnsi="Cambria" w:cs="Cambria"/>
          <w:i/>
          <w:iCs/>
          <w:color w:val="000000"/>
          <w:sz w:val="24"/>
          <w:szCs w:val="24"/>
        </w:rPr>
        <w:t>alii</w:t>
      </w:r>
      <w:proofErr w:type="spellEnd"/>
      <w:r w:rsidR="00E60786" w:rsidRPr="00E60786">
        <w:rPr>
          <w:rFonts w:ascii="Cambria" w:eastAsia="Cambria" w:hAnsi="Cambria" w:cs="Cambria"/>
          <w:color w:val="000000"/>
          <w:sz w:val="24"/>
          <w:szCs w:val="24"/>
        </w:rPr>
        <w:t>)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 w:rsidRPr="007D4E91">
        <w:rPr>
          <w:rFonts w:ascii="Cambria" w:eastAsia="Cambria" w:hAnsi="Cambria" w:cs="Cambria"/>
          <w:b/>
          <w:bCs/>
          <w:color w:val="000000"/>
          <w:sz w:val="24"/>
          <w:szCs w:val="24"/>
        </w:rPr>
        <w:t>5 giugno 2023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dalle </w:t>
      </w:r>
      <w:r w:rsidR="001960EF">
        <w:rPr>
          <w:rFonts w:ascii="Cambria" w:eastAsia="Cambria" w:hAnsi="Cambria" w:cs="Cambria"/>
          <w:color w:val="000000"/>
          <w:sz w:val="24"/>
          <w:szCs w:val="24"/>
        </w:rPr>
        <w:t>ore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16.30 alle </w:t>
      </w:r>
      <w:r w:rsidR="001960EF">
        <w:rPr>
          <w:rFonts w:ascii="Cambria" w:eastAsia="Cambria" w:hAnsi="Cambria" w:cs="Cambria"/>
          <w:color w:val="000000"/>
          <w:sz w:val="24"/>
          <w:szCs w:val="24"/>
        </w:rPr>
        <w:t>ore</w:t>
      </w:r>
      <w:r>
        <w:rPr>
          <w:rFonts w:ascii="Cambria" w:eastAsia="Cambria" w:hAnsi="Cambria" w:cs="Cambria"/>
          <w:color w:val="000000"/>
          <w:sz w:val="24"/>
          <w:szCs w:val="24"/>
        </w:rPr>
        <w:t>19.30</w:t>
      </w:r>
      <w:r w:rsidR="001960EF">
        <w:rPr>
          <w:rFonts w:ascii="Cambria" w:eastAsia="Cambria" w:hAnsi="Cambria" w:cs="Cambria"/>
          <w:color w:val="000000"/>
          <w:sz w:val="24"/>
          <w:szCs w:val="24"/>
        </w:rPr>
        <w:t>;</w:t>
      </w:r>
    </w:p>
    <w:p w14:paraId="309E9CF6" w14:textId="42820F90" w:rsidR="001960EF" w:rsidRDefault="007D4E91" w:rsidP="00E60786">
      <w:pPr>
        <w:widowControl w:val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7D4E91">
        <w:rPr>
          <w:rFonts w:ascii="Cambria" w:eastAsia="Cambria" w:hAnsi="Cambria" w:cs="Cambria"/>
          <w:color w:val="000000"/>
          <w:sz w:val="24"/>
          <w:szCs w:val="24"/>
          <w:u w:val="single"/>
        </w:rPr>
        <w:t>Laboratorio in presenza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</w:t>
      </w:r>
      <w:r>
        <w:rPr>
          <w:rFonts w:ascii="Cambria" w:eastAsia="Cambria" w:hAnsi="Cambria" w:cs="Cambria"/>
          <w:color w:val="000000"/>
          <w:sz w:val="24"/>
          <w:szCs w:val="24"/>
        </w:rPr>
        <w:t>“Gestione della biblioteca scolastica”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E60786">
        <w:rPr>
          <w:rFonts w:ascii="Cambria" w:eastAsia="Cambria" w:hAnsi="Cambria" w:cs="Cambria"/>
          <w:color w:val="000000"/>
          <w:sz w:val="24"/>
          <w:szCs w:val="24"/>
        </w:rPr>
        <w:t xml:space="preserve">(aree 3 e 5)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a cura della dott.ssa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Porena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presso l’IC Perlasca (via Fabiani, 45 Roma) </w:t>
      </w:r>
      <w:r w:rsidR="001960EF">
        <w:rPr>
          <w:rFonts w:ascii="Cambria" w:eastAsia="Cambria" w:hAnsi="Cambria" w:cs="Cambria"/>
          <w:color w:val="000000"/>
          <w:sz w:val="24"/>
          <w:szCs w:val="24"/>
        </w:rPr>
        <w:t xml:space="preserve">il </w:t>
      </w:r>
      <w:r w:rsidR="001960EF" w:rsidRPr="00E60786">
        <w:rPr>
          <w:rFonts w:ascii="Cambria" w:eastAsia="Cambria" w:hAnsi="Cambria" w:cs="Cambria"/>
          <w:b/>
          <w:bCs/>
          <w:color w:val="000000"/>
          <w:sz w:val="24"/>
          <w:szCs w:val="24"/>
        </w:rPr>
        <w:t>31 maggio 2023</w:t>
      </w:r>
      <w:r w:rsidR="001960EF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1960EF">
        <w:rPr>
          <w:rFonts w:ascii="Cambria" w:eastAsia="Cambria" w:hAnsi="Cambria" w:cs="Cambria"/>
          <w:color w:val="000000"/>
          <w:sz w:val="24"/>
          <w:szCs w:val="24"/>
        </w:rPr>
        <w:t>dalle ore16.30 alle ore19.30</w:t>
      </w:r>
      <w:r w:rsidR="001960EF"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14:paraId="5F139692" w14:textId="4FF853C5" w:rsidR="007D4E91" w:rsidRDefault="007D4E91" w:rsidP="001960EF">
      <w:pPr>
        <w:widowControl w:val="0"/>
        <w:rPr>
          <w:rFonts w:ascii="Cambria" w:eastAsia="Cambria" w:hAnsi="Cambria" w:cs="Cambria"/>
          <w:color w:val="000000"/>
          <w:sz w:val="24"/>
          <w:szCs w:val="24"/>
        </w:rPr>
      </w:pPr>
    </w:p>
    <w:p w14:paraId="22B3EEEB" w14:textId="4CB9B21B" w:rsidR="001E20C0" w:rsidRDefault="001E20C0" w:rsidP="001960EF">
      <w:pPr>
        <w:widowControl w:val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link iscrizione:</w: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fldChar w:fldCharType="begin"/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instrText xml:space="preserve"> HYPERLINK "</w:instrText>
      </w:r>
      <w:r w:rsidR="0046613E" w:rsidRPr="0046613E">
        <w:rPr>
          <w:rFonts w:ascii="Cambria" w:eastAsia="Cambria" w:hAnsi="Cambria" w:cs="Cambria"/>
          <w:color w:val="000000"/>
          <w:sz w:val="24"/>
          <w:szCs w:val="24"/>
        </w:rPr>
        <w:instrText>https://forms.gle/LrgqsWDXyEWj5xAr8</w:instrTex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instrText xml:space="preserve">" </w:instrTex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fldChar w:fldCharType="separate"/>
      </w:r>
      <w:r w:rsidR="0046613E" w:rsidRPr="002358D5">
        <w:rPr>
          <w:rStyle w:val="Collegamentoipertestuale"/>
          <w:rFonts w:ascii="Cambria" w:eastAsia="Cambria" w:hAnsi="Cambria" w:cs="Cambria"/>
          <w:sz w:val="24"/>
          <w:szCs w:val="24"/>
        </w:rPr>
        <w:t>https://forms.gle/LrgqsWDXyEWj5xAr8</w:t>
      </w:r>
      <w:r w:rsidR="0046613E">
        <w:rPr>
          <w:rFonts w:ascii="Cambria" w:eastAsia="Cambria" w:hAnsi="Cambria" w:cs="Cambria"/>
          <w:color w:val="000000"/>
          <w:sz w:val="24"/>
          <w:szCs w:val="24"/>
        </w:rPr>
        <w:fldChar w:fldCharType="end"/>
      </w:r>
    </w:p>
    <w:p w14:paraId="71C206FC" w14:textId="77777777" w:rsidR="0046613E" w:rsidRDefault="0046613E" w:rsidP="001960EF">
      <w:pPr>
        <w:widowControl w:val="0"/>
        <w:rPr>
          <w:rFonts w:ascii="Cambria" w:eastAsia="Cambria" w:hAnsi="Cambria" w:cs="Cambria"/>
          <w:color w:val="000000"/>
          <w:sz w:val="24"/>
          <w:szCs w:val="24"/>
        </w:rPr>
      </w:pPr>
    </w:p>
    <w:p w14:paraId="78E902F7" w14:textId="77777777" w:rsidR="0046613E" w:rsidRDefault="0046613E" w:rsidP="001960EF">
      <w:pPr>
        <w:widowControl w:val="0"/>
        <w:rPr>
          <w:rFonts w:ascii="Cambria" w:eastAsia="Cambria" w:hAnsi="Cambria" w:cs="Cambria"/>
          <w:color w:val="000000"/>
          <w:sz w:val="24"/>
          <w:szCs w:val="24"/>
        </w:rPr>
      </w:pPr>
    </w:p>
    <w:sectPr w:rsidR="0046613E">
      <w:pgSz w:w="11900" w:h="16820"/>
      <w:pgMar w:top="1866" w:right="1142" w:bottom="148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68"/>
    <w:rsid w:val="001960EF"/>
    <w:rsid w:val="001E20C0"/>
    <w:rsid w:val="00320E68"/>
    <w:rsid w:val="0046613E"/>
    <w:rsid w:val="007D4E91"/>
    <w:rsid w:val="00A7267D"/>
    <w:rsid w:val="00A82411"/>
    <w:rsid w:val="00E60786"/>
    <w:rsid w:val="00E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4E7F"/>
  <w15:docId w15:val="{11F7BAF1-398B-4324-890B-43C7E2BF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B669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2AF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604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604E"/>
    <w:rPr>
      <w:color w:val="605E5C"/>
      <w:shd w:val="clear" w:color="auto" w:fill="E1DFDD"/>
    </w:r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4661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+bsgRovYoGgWzHe328YmRZF8Uiw==">AMUW2mVvQ4BLZrPVEgto1gH9NCfbUJEhz5yQu0xXaiYLnh5k/dxKoltjm2dEQdKQ9Eo/X3rFXESYM1rSDmhJdMAomp3n3+C59su3D3LnFjLlPr4Sons6SYM=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LuciaPC</dc:creator>
  <cp:lastModifiedBy>antonella antonella</cp:lastModifiedBy>
  <cp:revision>2</cp:revision>
  <dcterms:created xsi:type="dcterms:W3CDTF">2023-05-06T16:42:00Z</dcterms:created>
  <dcterms:modified xsi:type="dcterms:W3CDTF">2023-05-06T16:42:00Z</dcterms:modified>
</cp:coreProperties>
</file>